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sz w:val="28"/>
        </w:rPr>
        <w:t>Опросный лист: водомерный узел в сборе</w:t>
      </w:r>
    </w:p>
    <w:p>
      <w:pPr>
        <w:spacing w:after="160"/>
      </w:pPr>
      <w:r>
        <w:rPr>
          <w:i w:val="0"/>
          <w:color w:val="666666"/>
          <w:sz w:val="17"/>
        </w:rPr>
        <w:t>Заполните известные параметры — частично тоже достаточно, остальное уточним при разговоре. Если есть проект раздела ВК со схемой узла, приложите его: тогда заполнять лист не нужно.</w:t>
        <w:br/>
      </w:r>
      <w:r>
        <w:rPr>
          <w:i w:val="0"/>
          <w:color w:val="666666"/>
          <w:sz w:val="17"/>
        </w:rPr>
        <w:t>В колонке «Примечание» пишите всё, что важно и не поместилось в строку: особенности объекта, ограничения, пожелания по алгоритму.</w:t>
        <w:br/>
      </w:r>
      <w:r>
        <w:rPr>
          <w:i w:val="0"/>
          <w:color w:val="666666"/>
          <w:sz w:val="17"/>
        </w:rPr>
        <w:t>Если узлов несколько и они отличаются — заполните отдельный лист на каждый типоразмер.</w:t>
      </w:r>
    </w:p>
    <w:p>
      <w:pPr>
        <w:spacing w:before="200" w:after="60"/>
        <w:shd w:val="clear" w:fill="F0F0F0"/>
      </w:pPr>
      <w:r>
        <w:rPr>
          <w:rFonts w:ascii="Calibri" w:hAnsi="Calibri"/>
          <w:b/>
          <w:sz w:val="22"/>
        </w:rPr>
        <w:t>1. Заказчик и объект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BBBBB"/>
          <w:left w:val="single" w:sz="4" w:space="0" w:color="BBBBBB"/>
          <w:bottom w:val="single" w:sz="4" w:space="0" w:color="BBBBBB"/>
          <w:right w:val="single" w:sz="4" w:space="0" w:color="BBBBBB"/>
          <w:insideH w:val="single" w:sz="4" w:space="0" w:color="BBBBBB"/>
          <w:insideV w:val="single" w:sz="4" w:space="0" w:color="BBBBBB"/>
        </w:tblBorders>
      </w:tblPr>
      <w:tblGrid>
        <w:gridCol w:w="3627"/>
        <w:gridCol w:w="3627"/>
        <w:gridCol w:w="3627"/>
      </w:tblGrid>
      <w:tr>
        <w:trPr>
          <w:tblHeader w:val="true"/>
        </w:trPr>
        <w:tc>
          <w:tcPr>
            <w:tcW w:type="dxa" w:w="3402"/>
            <w:shd w:val="clear" w:color="auto" w:fill="F7F7F7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i w:val="0"/>
                <w:color w:val="555555"/>
                <w:sz w:val="17"/>
              </w:rPr>
              <w:t>Параметр</w:t>
            </w:r>
          </w:p>
        </w:tc>
        <w:tc>
          <w:tcPr>
            <w:tcW w:type="dxa" w:w="4195"/>
            <w:shd w:val="clear" w:color="auto" w:fill="F7F7F7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i w:val="0"/>
                <w:color w:val="555555"/>
                <w:sz w:val="17"/>
              </w:rPr>
              <w:t>Значение</w:t>
            </w:r>
          </w:p>
        </w:tc>
        <w:tc>
          <w:tcPr>
            <w:tcW w:type="dxa" w:w="2551"/>
            <w:shd w:val="clear" w:color="auto" w:fill="F7F7F7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i w:val="0"/>
                <w:color w:val="555555"/>
                <w:sz w:val="17"/>
              </w:rPr>
              <w:t>Примечание</w:t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Организация / контактное лицо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Телефон / e-mail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Объект и город поставки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Желаемый срок поставки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</w:tbl>
    <w:p>
      <w:pPr>
        <w:spacing w:before="200" w:after="60"/>
        <w:shd w:val="clear" w:fill="F0F0F0"/>
      </w:pPr>
      <w:r>
        <w:rPr>
          <w:rFonts w:ascii="Calibri" w:hAnsi="Calibri"/>
          <w:b/>
          <w:sz w:val="22"/>
        </w:rPr>
        <w:t>2. Ввод и среда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BBBBB"/>
          <w:left w:val="single" w:sz="4" w:space="0" w:color="BBBBBB"/>
          <w:bottom w:val="single" w:sz="4" w:space="0" w:color="BBBBBB"/>
          <w:right w:val="single" w:sz="4" w:space="0" w:color="BBBBBB"/>
          <w:insideH w:val="single" w:sz="4" w:space="0" w:color="BBBBBB"/>
          <w:insideV w:val="single" w:sz="4" w:space="0" w:color="BBBBBB"/>
        </w:tblBorders>
      </w:tblPr>
      <w:tblGrid>
        <w:gridCol w:w="3627"/>
        <w:gridCol w:w="3627"/>
        <w:gridCol w:w="3627"/>
      </w:tblGrid>
      <w:tr>
        <w:trPr>
          <w:tblHeader w:val="true"/>
        </w:trPr>
        <w:tc>
          <w:tcPr>
            <w:tcW w:type="dxa" w:w="3402"/>
            <w:shd w:val="clear" w:color="auto" w:fill="F7F7F7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i w:val="0"/>
                <w:color w:val="555555"/>
                <w:sz w:val="17"/>
              </w:rPr>
              <w:t>Параметр</w:t>
            </w:r>
          </w:p>
        </w:tc>
        <w:tc>
          <w:tcPr>
            <w:tcW w:type="dxa" w:w="4195"/>
            <w:shd w:val="clear" w:color="auto" w:fill="F7F7F7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i w:val="0"/>
                <w:color w:val="555555"/>
                <w:sz w:val="17"/>
              </w:rPr>
              <w:t>Значение</w:t>
            </w:r>
          </w:p>
        </w:tc>
        <w:tc>
          <w:tcPr>
            <w:tcW w:type="dxa" w:w="2551"/>
            <w:shd w:val="clear" w:color="auto" w:fill="F7F7F7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i w:val="0"/>
                <w:color w:val="555555"/>
                <w:sz w:val="17"/>
              </w:rPr>
              <w:t>Примечание</w:t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Условный диаметр ввода, Ду</w:t>
            </w:r>
            <w:r>
              <w:rPr>
                <w:rFonts w:ascii="Calibri" w:hAnsi="Calibri"/>
                <w:i/>
                <w:color w:val="888888"/>
                <w:sz w:val="15"/>
              </w:rPr>
              <w:br/>
              <w:t>по проекту; если неизвестен — укажите наружный диаметр трубы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Среда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☐ холодная вода   ☐ горячая вода</w:t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Расчётный расход, м³/ч</w:t>
            </w:r>
            <w:r>
              <w:rPr>
                <w:rFonts w:ascii="Calibri" w:hAnsi="Calibri"/>
                <w:i/>
                <w:color w:val="888888"/>
                <w:sz w:val="15"/>
              </w:rPr>
              <w:br/>
              <w:t>максимальный и минимальный, если известны оба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Рабочее давление, МПа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Температура среды, °C</w:t>
            </w:r>
            <w:r>
              <w:rPr>
                <w:rFonts w:ascii="Calibri" w:hAnsi="Calibri"/>
                <w:i/>
                <w:color w:val="888888"/>
                <w:sz w:val="15"/>
              </w:rPr>
              <w:br/>
              <w:t>для ГВС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Количество узлов, шт.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</w:tbl>
    <w:p>
      <w:pPr>
        <w:spacing w:before="200" w:after="60"/>
        <w:shd w:val="clear" w:fill="F0F0F0"/>
      </w:pPr>
      <w:r>
        <w:rPr>
          <w:rFonts w:ascii="Calibri" w:hAnsi="Calibri"/>
          <w:b/>
          <w:sz w:val="22"/>
        </w:rPr>
        <w:t>3. Схема узла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BBBBB"/>
          <w:left w:val="single" w:sz="4" w:space="0" w:color="BBBBBB"/>
          <w:bottom w:val="single" w:sz="4" w:space="0" w:color="BBBBBB"/>
          <w:right w:val="single" w:sz="4" w:space="0" w:color="BBBBBB"/>
          <w:insideH w:val="single" w:sz="4" w:space="0" w:color="BBBBBB"/>
          <w:insideV w:val="single" w:sz="4" w:space="0" w:color="BBBBBB"/>
        </w:tblBorders>
      </w:tblPr>
      <w:tblGrid>
        <w:gridCol w:w="3627"/>
        <w:gridCol w:w="3627"/>
        <w:gridCol w:w="3627"/>
      </w:tblGrid>
      <w:tr>
        <w:trPr>
          <w:tblHeader w:val="true"/>
        </w:trPr>
        <w:tc>
          <w:tcPr>
            <w:tcW w:type="dxa" w:w="3402"/>
            <w:shd w:val="clear" w:color="auto" w:fill="F7F7F7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i w:val="0"/>
                <w:color w:val="555555"/>
                <w:sz w:val="17"/>
              </w:rPr>
              <w:t>Параметр</w:t>
            </w:r>
          </w:p>
        </w:tc>
        <w:tc>
          <w:tcPr>
            <w:tcW w:type="dxa" w:w="4195"/>
            <w:shd w:val="clear" w:color="auto" w:fill="F7F7F7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i w:val="0"/>
                <w:color w:val="555555"/>
                <w:sz w:val="17"/>
              </w:rPr>
              <w:t>Значение</w:t>
            </w:r>
          </w:p>
        </w:tc>
        <w:tc>
          <w:tcPr>
            <w:tcW w:type="dxa" w:w="2551"/>
            <w:shd w:val="clear" w:color="auto" w:fill="F7F7F7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i w:val="0"/>
                <w:color w:val="555555"/>
                <w:sz w:val="17"/>
              </w:rPr>
              <w:t>Примечание</w:t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Тип узла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☐ одноветочный   ☐ двухветочный</w:t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Обводная линия</w:t>
            </w:r>
            <w:r>
              <w:rPr>
                <w:rFonts w:ascii="Calibri" w:hAnsi="Calibri"/>
                <w:i/>
                <w:color w:val="888888"/>
                <w:sz w:val="15"/>
              </w:rPr>
              <w:br/>
              <w:t>нужна, если здание нельзя оставить без воды на время поверки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☐ нужна   ☐ не нужна   ☐ по проекту</w:t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Марка узла по типовому альбому</w:t>
            </w:r>
            <w:r>
              <w:rPr>
                <w:rFonts w:ascii="Calibri" w:hAnsi="Calibri"/>
                <w:i/>
                <w:color w:val="888888"/>
                <w:sz w:val="15"/>
              </w:rPr>
              <w:br/>
              <w:t>если в проекте задана марка — остальные пункты можно не заполнять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Есть проект раздела ВК</w:t>
            </w:r>
            <w:r>
              <w:rPr>
                <w:rFonts w:ascii="Calibri" w:hAnsi="Calibri"/>
                <w:i/>
                <w:color w:val="888888"/>
                <w:sz w:val="15"/>
              </w:rPr>
              <w:br/>
              <w:t>при наличии проекта лист можно не заполнять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☐ да, приложен   ☐ нет</w:t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</w:tbl>
    <w:p>
      <w:pPr>
        <w:spacing w:before="200" w:after="60"/>
        <w:shd w:val="clear" w:fill="F0F0F0"/>
      </w:pPr>
      <w:r>
        <w:rPr>
          <w:rFonts w:ascii="Calibri" w:hAnsi="Calibri"/>
          <w:b/>
          <w:sz w:val="22"/>
        </w:rPr>
        <w:t>4. Счётчик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BBBBB"/>
          <w:left w:val="single" w:sz="4" w:space="0" w:color="BBBBBB"/>
          <w:bottom w:val="single" w:sz="4" w:space="0" w:color="BBBBBB"/>
          <w:right w:val="single" w:sz="4" w:space="0" w:color="BBBBBB"/>
          <w:insideH w:val="single" w:sz="4" w:space="0" w:color="BBBBBB"/>
          <w:insideV w:val="single" w:sz="4" w:space="0" w:color="BBBBBB"/>
        </w:tblBorders>
      </w:tblPr>
      <w:tblGrid>
        <w:gridCol w:w="3627"/>
        <w:gridCol w:w="3627"/>
        <w:gridCol w:w="3627"/>
      </w:tblGrid>
      <w:tr>
        <w:trPr>
          <w:tblHeader w:val="true"/>
        </w:trPr>
        <w:tc>
          <w:tcPr>
            <w:tcW w:type="dxa" w:w="3402"/>
            <w:shd w:val="clear" w:color="auto" w:fill="F7F7F7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i w:val="0"/>
                <w:color w:val="555555"/>
                <w:sz w:val="17"/>
              </w:rPr>
              <w:t>Параметр</w:t>
            </w:r>
          </w:p>
        </w:tc>
        <w:tc>
          <w:tcPr>
            <w:tcW w:type="dxa" w:w="4195"/>
            <w:shd w:val="clear" w:color="auto" w:fill="F7F7F7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i w:val="0"/>
                <w:color w:val="555555"/>
                <w:sz w:val="17"/>
              </w:rPr>
              <w:t>Значение</w:t>
            </w:r>
          </w:p>
        </w:tc>
        <w:tc>
          <w:tcPr>
            <w:tcW w:type="dxa" w:w="2551"/>
            <w:shd w:val="clear" w:color="auto" w:fill="F7F7F7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i w:val="0"/>
                <w:color w:val="555555"/>
                <w:sz w:val="17"/>
              </w:rPr>
              <w:t>Примечание</w:t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Тип счётчика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☐ крыльчатый   ☐ турбинный   ☐ комбинированный   ☐ по проекту</w:t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Марка и типоразмер</w:t>
            </w:r>
            <w:r>
              <w:rPr>
                <w:rFonts w:ascii="Calibri" w:hAnsi="Calibri"/>
                <w:i/>
                <w:color w:val="888888"/>
                <w:sz w:val="15"/>
              </w:rPr>
              <w:br/>
              <w:t>если задан проектом или уже закуплен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Импульсный выход</w:t>
            </w:r>
            <w:r>
              <w:rPr>
                <w:rFonts w:ascii="Calibri" w:hAnsi="Calibri"/>
                <w:i/>
                <w:color w:val="888888"/>
                <w:sz w:val="15"/>
              </w:rPr>
              <w:br/>
              <w:t>для передачи показаний в диспетчеризацию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☐ нужен   ☐ не нужен</w:t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Счётчик поставляет заказчик</w:t>
            </w:r>
            <w:r>
              <w:rPr>
                <w:rFonts w:ascii="Calibri" w:hAnsi="Calibri"/>
                <w:i/>
                <w:color w:val="888888"/>
                <w:sz w:val="15"/>
              </w:rPr>
              <w:br/>
              <w:t>если да — укажите марку, соберём узел под этот прибор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☐ да   ☐ нет</w:t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</w:tbl>
    <w:p>
      <w:pPr>
        <w:spacing w:before="200" w:after="60"/>
        <w:shd w:val="clear" w:fill="F0F0F0"/>
      </w:pPr>
      <w:r>
        <w:rPr>
          <w:rFonts w:ascii="Calibri" w:hAnsi="Calibri"/>
          <w:b/>
          <w:sz w:val="22"/>
        </w:rPr>
        <w:t>5. Обвязка и присоединение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BBBBB"/>
          <w:left w:val="single" w:sz="4" w:space="0" w:color="BBBBBB"/>
          <w:bottom w:val="single" w:sz="4" w:space="0" w:color="BBBBBB"/>
          <w:right w:val="single" w:sz="4" w:space="0" w:color="BBBBBB"/>
          <w:insideH w:val="single" w:sz="4" w:space="0" w:color="BBBBBB"/>
          <w:insideV w:val="single" w:sz="4" w:space="0" w:color="BBBBBB"/>
        </w:tblBorders>
      </w:tblPr>
      <w:tblGrid>
        <w:gridCol w:w="3627"/>
        <w:gridCol w:w="3627"/>
        <w:gridCol w:w="3627"/>
      </w:tblGrid>
      <w:tr>
        <w:trPr>
          <w:tblHeader w:val="true"/>
        </w:trPr>
        <w:tc>
          <w:tcPr>
            <w:tcW w:type="dxa" w:w="3402"/>
            <w:shd w:val="clear" w:color="auto" w:fill="F7F7F7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i w:val="0"/>
                <w:color w:val="555555"/>
                <w:sz w:val="17"/>
              </w:rPr>
              <w:t>Параметр</w:t>
            </w:r>
          </w:p>
        </w:tc>
        <w:tc>
          <w:tcPr>
            <w:tcW w:type="dxa" w:w="4195"/>
            <w:shd w:val="clear" w:color="auto" w:fill="F7F7F7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i w:val="0"/>
                <w:color w:val="555555"/>
                <w:sz w:val="17"/>
              </w:rPr>
              <w:t>Значение</w:t>
            </w:r>
          </w:p>
        </w:tc>
        <w:tc>
          <w:tcPr>
            <w:tcW w:type="dxa" w:w="2551"/>
            <w:shd w:val="clear" w:color="auto" w:fill="F7F7F7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i w:val="0"/>
                <w:color w:val="555555"/>
                <w:sz w:val="17"/>
              </w:rPr>
              <w:t>Примечание</w:t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Присоединение к магистрали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☐ резьбовое   ☐ фланцевое   ☐ по проекту</w:t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Запорная арматура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☐ задвижки   ☐ шаровые краны   ☐ по проекту</w:t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Фильтр механической очистки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☐ нужен   ☐ не нужен   ☐ по проекту</w:t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Обратный клапан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☐ нужен   ☐ не нужен   ☐ по проекту</w:t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Манометры</w:t>
            </w:r>
            <w:r>
              <w:rPr>
                <w:rFonts w:ascii="Calibri" w:hAnsi="Calibri"/>
                <w:i/>
                <w:color w:val="888888"/>
                <w:sz w:val="15"/>
              </w:rPr>
              <w:br/>
              <w:t>количество и место установки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☐ нужны   ☐ не нужны   ☐ по проекту</w:t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Спускной кран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☐ нужен   ☐ не нужен</w:t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Материал трубной части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☐ сталь   ☐ нержавеющая сталь   ☐ по проекту</w:t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</w:tbl>
    <w:p>
      <w:pPr>
        <w:spacing w:before="200" w:after="60"/>
        <w:shd w:val="clear" w:fill="F0F0F0"/>
      </w:pPr>
      <w:r>
        <w:rPr>
          <w:rFonts w:ascii="Calibri" w:hAnsi="Calibri"/>
          <w:b/>
          <w:sz w:val="22"/>
        </w:rPr>
        <w:t>6. Монтажные ограничения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BBBBB"/>
          <w:left w:val="single" w:sz="4" w:space="0" w:color="BBBBBB"/>
          <w:bottom w:val="single" w:sz="4" w:space="0" w:color="BBBBBB"/>
          <w:right w:val="single" w:sz="4" w:space="0" w:color="BBBBBB"/>
          <w:insideH w:val="single" w:sz="4" w:space="0" w:color="BBBBBB"/>
          <w:insideV w:val="single" w:sz="4" w:space="0" w:color="BBBBBB"/>
        </w:tblBorders>
      </w:tblPr>
      <w:tblGrid>
        <w:gridCol w:w="3627"/>
        <w:gridCol w:w="3627"/>
        <w:gridCol w:w="3627"/>
      </w:tblGrid>
      <w:tr>
        <w:trPr>
          <w:tblHeader w:val="true"/>
        </w:trPr>
        <w:tc>
          <w:tcPr>
            <w:tcW w:type="dxa" w:w="3402"/>
            <w:shd w:val="clear" w:color="auto" w:fill="F7F7F7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i w:val="0"/>
                <w:color w:val="555555"/>
                <w:sz w:val="17"/>
              </w:rPr>
              <w:t>Параметр</w:t>
            </w:r>
          </w:p>
        </w:tc>
        <w:tc>
          <w:tcPr>
            <w:tcW w:type="dxa" w:w="4195"/>
            <w:shd w:val="clear" w:color="auto" w:fill="F7F7F7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i w:val="0"/>
                <w:color w:val="555555"/>
                <w:sz w:val="17"/>
              </w:rPr>
              <w:t>Значение</w:t>
            </w:r>
          </w:p>
        </w:tc>
        <w:tc>
          <w:tcPr>
            <w:tcW w:type="dxa" w:w="2551"/>
            <w:shd w:val="clear" w:color="auto" w:fill="F7F7F7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i w:val="0"/>
                <w:color w:val="555555"/>
                <w:sz w:val="17"/>
              </w:rPr>
              <w:t>Примечание</w:t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Габариты помещения / место установки</w:t>
            </w:r>
            <w:r>
              <w:rPr>
                <w:rFonts w:ascii="Calibri" w:hAnsi="Calibri"/>
                <w:i/>
                <w:color w:val="888888"/>
                <w:sz w:val="15"/>
              </w:rPr>
              <w:br/>
              <w:t>длина, ширина, высота свободного места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Ограничения по длине узла, мм</w:t>
            </w:r>
            <w:r>
              <w:rPr>
                <w:rFonts w:ascii="Calibri" w:hAnsi="Calibri"/>
                <w:i/>
                <w:color w:val="888888"/>
                <w:sz w:val="15"/>
              </w:rPr>
              <w:br/>
              <w:t>если узел должен вписаться в существующий участок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Способ установки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☐ на опорах   ☐ на кронштейнах   ☐ по проекту</w:t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Особые требования</w:t>
            </w:r>
            <w:r>
              <w:rPr>
                <w:rFonts w:ascii="Calibri" w:hAnsi="Calibri"/>
                <w:i/>
                <w:color w:val="888888"/>
                <w:sz w:val="15"/>
              </w:rPr>
              <w:br/>
              <w:t>согласование с ресурсоснабжающей организацией, пломбировка, окраска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</w:tbl>
    <w:p>
      <w:pPr>
        <w:spacing w:before="200" w:after="60"/>
        <w:shd w:val="clear" w:fill="F0F0F0"/>
      </w:pPr>
      <w:r>
        <w:rPr>
          <w:rFonts w:ascii="Calibri" w:hAnsi="Calibri"/>
          <w:b/>
          <w:sz w:val="22"/>
        </w:rPr>
        <w:t>7. Дополнительно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BBBBB"/>
          <w:left w:val="single" w:sz="4" w:space="0" w:color="BBBBBB"/>
          <w:bottom w:val="single" w:sz="4" w:space="0" w:color="BBBBBB"/>
          <w:right w:val="single" w:sz="4" w:space="0" w:color="BBBBBB"/>
          <w:insideH w:val="single" w:sz="4" w:space="0" w:color="BBBBBB"/>
          <w:insideV w:val="single" w:sz="4" w:space="0" w:color="BBBBBB"/>
        </w:tblBorders>
      </w:tblPr>
      <w:tblGrid>
        <w:gridCol w:w="3627"/>
        <w:gridCol w:w="3627"/>
        <w:gridCol w:w="3627"/>
      </w:tblGrid>
      <w:tr>
        <w:trPr>
          <w:tblHeader w:val="true"/>
        </w:trPr>
        <w:tc>
          <w:tcPr>
            <w:tcW w:type="dxa" w:w="3402"/>
            <w:shd w:val="clear" w:color="auto" w:fill="F7F7F7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i w:val="0"/>
                <w:color w:val="555555"/>
                <w:sz w:val="17"/>
              </w:rPr>
              <w:t>Параметр</w:t>
            </w:r>
          </w:p>
        </w:tc>
        <w:tc>
          <w:tcPr>
            <w:tcW w:type="dxa" w:w="4195"/>
            <w:shd w:val="clear" w:color="auto" w:fill="F7F7F7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i w:val="0"/>
                <w:color w:val="555555"/>
                <w:sz w:val="17"/>
              </w:rPr>
              <w:t>Значение</w:t>
            </w:r>
          </w:p>
        </w:tc>
        <w:tc>
          <w:tcPr>
            <w:tcW w:type="dxa" w:w="2551"/>
            <w:shd w:val="clear" w:color="auto" w:fill="F7F7F7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i w:val="0"/>
                <w:color w:val="555555"/>
                <w:sz w:val="17"/>
              </w:rPr>
              <w:t>Примечание</w:t>
            </w:r>
          </w:p>
        </w:tc>
      </w:tr>
      <w:tr>
        <w:trPr>
          <w:trHeight w:val="351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  <w:t>Что ещё важно знать</w:t>
            </w:r>
            <w:r>
              <w:rPr>
                <w:rFonts w:ascii="Calibri" w:hAnsi="Calibri"/>
                <w:i/>
                <w:color w:val="888888"/>
                <w:sz w:val="15"/>
              </w:rPr>
              <w:br/>
              <w:t>пишите свободно: любые детали сокращают число уточняющих вопросов</w:t>
            </w:r>
          </w:p>
        </w:tc>
        <w:tc>
          <w:tcPr>
            <w:tcW w:type="dxa" w:w="419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  <w:tc>
          <w:tcPr>
            <w:tcW w:type="dxa" w:w="2551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4" w:space="0" w:color="BBBBBB"/>
          <w:left w:val="single" w:sz="4" w:space="0" w:color="BBBBBB"/>
          <w:bottom w:val="single" w:sz="4" w:space="0" w:color="BBBBBB"/>
          <w:right w:val="single" w:sz="4" w:space="0" w:color="BBBBBB"/>
          <w:insideH w:val="single" w:sz="4" w:space="0" w:color="BBBBBB"/>
          <w:insideV w:val="single" w:sz="4" w:space="0" w:color="BBBBBB"/>
        </w:tblBorders>
      </w:tblPr>
      <w:tblGrid>
        <w:gridCol w:w="5440"/>
        <w:gridCol w:w="5440"/>
      </w:tblGrid>
      <w:tr>
        <w:trPr>
          <w:trHeight w:val="2835"/>
        </w:trPr>
        <w:tc>
          <w:tcPr>
            <w:tcW w:type="dxa" w:w="3402"/>
            <w:shd w:val="clear" w:color="auto" w:fill="FAFAFA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i w:val="0"/>
                <w:sz w:val="18"/>
              </w:rPr>
              <w:t>Особые требования и любая дополнительная информация</w:t>
            </w:r>
            <w:r>
              <w:rPr>
                <w:i/>
                <w:color w:val="888888"/>
                <w:sz w:val="15"/>
              </w:rPr>
              <w:br/>
              <w:t>нетиповая последовательность пуска, резервирование, сигнализация, требования эксплуатации, состав секций установки по порядку</w:t>
            </w:r>
          </w:p>
        </w:tc>
        <w:tc>
          <w:tcPr>
            <w:tcW w:type="dxa" w:w="6746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i w:val="0"/>
                <w:sz w:val="18"/>
              </w:rPr>
            </w:r>
          </w:p>
        </w:tc>
      </w:tr>
    </w:tbl>
    <w:p>
      <w:pPr>
        <w:spacing w:before="200"/>
      </w:pPr>
      <w:r>
        <w:rPr>
          <w:b w:val="0"/>
          <w:sz w:val="18"/>
        </w:rPr>
        <w:t xml:space="preserve">Заполненный лист отправьте на </w:t>
      </w:r>
      <w:r>
        <w:rPr>
          <w:b/>
          <w:color w:val="E31E24"/>
          <w:sz w:val="18"/>
        </w:rPr>
        <w:t>sales@leoncom.ru</w:t>
      </w:r>
      <w:r>
        <w:rPr>
          <w:b w:val="0"/>
          <w:sz w:val="18"/>
        </w:rPr>
        <w:t xml:space="preserve"> или позвоните: </w:t>
      </w:r>
      <w:r>
        <w:rPr>
          <w:b/>
          <w:color w:val="E31E24"/>
          <w:sz w:val="18"/>
        </w:rPr>
        <w:t>8 (800) 555-08-47</w:t>
      </w:r>
      <w:r>
        <w:rPr>
          <w:b w:val="0"/>
          <w:sz w:val="18"/>
        </w:rPr>
        <w:t xml:space="preserve"> — предложим схему, посчитаем стоимость и сроки. leoncom.ru</w:t>
      </w:r>
    </w:p>
    <w:sectPr w:rsidR="00FC693F" w:rsidRPr="0006063C" w:rsidSect="00034616">
      <w:pgSz w:w="12240" w:h="15840"/>
      <w:pgMar w:top="680" w:right="680" w:bottom="567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